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2018年全国科普日重点活动登记表</w:t>
      </w:r>
    </w:p>
    <w:p>
      <w:pPr>
        <w:adjustRightInd w:val="0"/>
        <w:snapToGrid w:val="0"/>
        <w:rPr>
          <w:rFonts w:eastAsia="黑体"/>
          <w:sz w:val="32"/>
          <w:szCs w:val="32"/>
        </w:rPr>
      </w:pPr>
    </w:p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填报单位：</w:t>
      </w:r>
      <w:r>
        <w:rPr>
          <w:rFonts w:eastAsia="黑体"/>
          <w:sz w:val="32"/>
          <w:szCs w:val="32"/>
        </w:rPr>
        <w:t xml:space="preserve">  </w:t>
      </w: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27"/>
        <w:gridCol w:w="1561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（主</w:t>
            </w:r>
            <w:r>
              <w:rPr>
                <w:rFonts w:ascii="宋体" w:hAnsi="宋体"/>
                <w:sz w:val="22"/>
              </w:rPr>
              <w:t>标题）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</w:t>
            </w:r>
            <w:r>
              <w:rPr>
                <w:rFonts w:ascii="宋体" w:hAnsi="宋体"/>
                <w:sz w:val="24"/>
              </w:rPr>
              <w:t>名称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（副</w:t>
            </w:r>
            <w:r>
              <w:rPr>
                <w:rFonts w:ascii="宋体" w:hAnsi="宋体"/>
                <w:sz w:val="22"/>
              </w:rPr>
              <w:t>标题）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协办单位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  <w:r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活动时间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活动地点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活动类别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省科普日主场活动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□校园科普联合行动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社区科普益民联合行动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科普惠农兴村联合行动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科技馆主题日联合行动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</w:rPr>
              <w:t>科普教育基地主题日联合行动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□院士专家科学传播行动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请注明</w:t>
            </w:r>
            <w:r>
              <w:rPr>
                <w:rFonts w:ascii="宋体" w:hAnsi="宋体"/>
                <w:sz w:val="24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主要活动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形式和数量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展览展示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互动体验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项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现场咨询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□科普讲座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项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科普表演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项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科普宣传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科普开放日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hint="eastAsia" w:ascii="宋体" w:hAnsi="宋体"/>
                <w:sz w:val="24"/>
              </w:rPr>
              <w:t>网络活动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项 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其它（请注明）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</w:t>
            </w:r>
            <w:r>
              <w:rPr>
                <w:rFonts w:ascii="宋体" w:hAnsi="宋体"/>
                <w:sz w:val="24"/>
              </w:rPr>
              <w:t>主题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节约</w:t>
            </w:r>
            <w:r>
              <w:rPr>
                <w:rFonts w:ascii="宋体" w:hAnsi="宋体"/>
                <w:sz w:val="24"/>
              </w:rPr>
              <w:t>能源资源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保护</w:t>
            </w:r>
            <w:r>
              <w:rPr>
                <w:rFonts w:ascii="宋体" w:hAnsi="宋体"/>
                <w:sz w:val="24"/>
              </w:rPr>
              <w:t>生态环境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</w:rPr>
              <w:t>保障</w:t>
            </w:r>
            <w:r>
              <w:rPr>
                <w:rFonts w:ascii="宋体" w:hAnsi="宋体"/>
                <w:sz w:val="24"/>
              </w:rPr>
              <w:t>安全健康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促进</w:t>
            </w:r>
            <w:r>
              <w:rPr>
                <w:rFonts w:ascii="宋体" w:hAnsi="宋体"/>
                <w:sz w:val="24"/>
              </w:rPr>
              <w:t>创新创造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请注明</w:t>
            </w:r>
            <w:r>
              <w:rPr>
                <w:rFonts w:ascii="宋体" w:hAnsi="宋体"/>
                <w:sz w:val="24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活动主题词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活动对象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未成年人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hint="eastAsia" w:ascii="宋体" w:hAnsi="宋体"/>
                <w:sz w:val="24"/>
              </w:rPr>
              <w:t>农民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hint="eastAsia" w:ascii="宋体" w:hAnsi="宋体"/>
                <w:sz w:val="24"/>
              </w:rPr>
              <w:t>城镇劳动者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hint="eastAsia" w:ascii="宋体" w:hAnsi="宋体"/>
                <w:sz w:val="24"/>
              </w:rPr>
              <w:t>领导干部和公务员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社区居民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hint="eastAsia" w:ascii="宋体" w:hAnsi="宋体"/>
                <w:sz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参与人数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预计参与活动人数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人，组织工作人员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主要活动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内容描述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（活动内容、方式及参加人员情况等，字数200字以内）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</w:t>
      </w:r>
      <w:r>
        <w:rPr>
          <w:rFonts w:eastAsia="仿宋_GB2312"/>
          <w:sz w:val="28"/>
          <w:szCs w:val="28"/>
        </w:rPr>
        <w:t>注：</w:t>
      </w:r>
      <w:r>
        <w:rPr>
          <w:rFonts w:hint="eastAsia" w:eastAsia="仿宋_GB2312"/>
          <w:sz w:val="28"/>
          <w:szCs w:val="28"/>
        </w:rPr>
        <w:t>附件1、2材料</w:t>
      </w:r>
      <w:r>
        <w:rPr>
          <w:rFonts w:eastAsia="仿宋_GB2312"/>
          <w:sz w:val="28"/>
          <w:szCs w:val="28"/>
        </w:rPr>
        <w:t>请于</w:t>
      </w: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30</w:t>
      </w:r>
      <w:r>
        <w:rPr>
          <w:rFonts w:eastAsia="仿宋_GB2312"/>
          <w:sz w:val="28"/>
          <w:szCs w:val="28"/>
        </w:rPr>
        <w:t>日—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24</w:t>
      </w:r>
      <w:r>
        <w:rPr>
          <w:rFonts w:eastAsia="仿宋_GB2312"/>
          <w:sz w:val="28"/>
          <w:szCs w:val="28"/>
        </w:rPr>
        <w:t>日登陆</w:t>
      </w:r>
      <w:r>
        <w:fldChar w:fldCharType="begin"/>
      </w:r>
      <w:r>
        <w:instrText xml:space="preserve"> HYPERLINK "http://www.kepuri.org" </w:instrText>
      </w:r>
      <w:r>
        <w:fldChar w:fldCharType="separate"/>
      </w:r>
      <w:r>
        <w:rPr>
          <w:rFonts w:eastAsia="仿宋_GB2312"/>
          <w:color w:val="000000"/>
          <w:sz w:val="28"/>
          <w:szCs w:val="28"/>
        </w:rPr>
        <w:t>http://www.kepuri.org</w:t>
      </w:r>
      <w:r>
        <w:rPr>
          <w:rFonts w:eastAsia="仿宋_GB2312"/>
          <w:color w:val="000000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中的全国科普日重点活动管理平台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进行</w:t>
      </w:r>
      <w:r>
        <w:rPr>
          <w:rFonts w:eastAsia="仿宋_GB2312"/>
          <w:sz w:val="28"/>
          <w:szCs w:val="28"/>
        </w:rPr>
        <w:t>网上填报</w:t>
      </w:r>
      <w:r>
        <w:rPr>
          <w:rFonts w:hint="eastAsia" w:eastAsia="仿宋_GB2312"/>
          <w:sz w:val="28"/>
          <w:szCs w:val="28"/>
        </w:rPr>
        <w:t>，不需要报送纸质材料，此表不需要报省科协科普部</w:t>
      </w:r>
      <w:r>
        <w:rPr>
          <w:rFonts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18" w:right="1701" w:bottom="1588" w:left="1701" w:header="851" w:footer="1134" w:gutter="0"/>
          <w:cols w:space="425" w:num="1"/>
          <w:docGrid w:type="lines" w:linePitch="312" w:charSpace="0"/>
        </w:sectPr>
      </w:pPr>
    </w:p>
    <w:p>
      <w:pPr>
        <w:snapToGrid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snapToGrid w:val="0"/>
        <w:rPr>
          <w:rFonts w:eastAsia="仿宋_GB2312"/>
          <w:sz w:val="32"/>
          <w:szCs w:val="32"/>
        </w:rPr>
      </w:pPr>
    </w:p>
    <w:p>
      <w:pPr>
        <w:snapToGrid w:val="0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2018年全国科普日网络在线活动登记表</w:t>
      </w:r>
    </w:p>
    <w:p>
      <w:pPr>
        <w:snapToGrid w:val="0"/>
        <w:rPr>
          <w:rFonts w:eastAsia="仿宋_GB2312"/>
          <w:sz w:val="32"/>
          <w:szCs w:val="32"/>
        </w:rPr>
      </w:pPr>
    </w:p>
    <w:p>
      <w:pPr>
        <w:snapToGrid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填报单位：</w:t>
      </w:r>
      <w:r>
        <w:rPr>
          <w:rFonts w:eastAsia="仿宋_GB2312"/>
          <w:sz w:val="32"/>
          <w:szCs w:val="32"/>
          <w:u w:val="single"/>
        </w:rPr>
        <w:t xml:space="preserve">                                    </w:t>
      </w:r>
    </w:p>
    <w:tbl>
      <w:tblPr>
        <w:tblStyle w:val="5"/>
        <w:tblW w:w="85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活动名称</w:t>
            </w:r>
            <w:r>
              <w:rPr>
                <w:rFonts w:hint="eastAsia" w:eastAsia="仿宋_GB2312"/>
                <w:sz w:val="22"/>
              </w:rPr>
              <w:t>（主</w:t>
            </w:r>
            <w:r>
              <w:rPr>
                <w:rFonts w:eastAsia="仿宋_GB2312"/>
                <w:sz w:val="22"/>
              </w:rPr>
              <w:t>标题）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名称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>（副</w:t>
            </w:r>
            <w:r>
              <w:rPr>
                <w:rFonts w:eastAsia="仿宋_GB2312"/>
                <w:sz w:val="22"/>
              </w:rPr>
              <w:t>标题）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主办单位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承办单位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协办单位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活动渠道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□PC端 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□移动端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活动形式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□图片   □动画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□视频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□问卷调查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□在线答题</w:t>
            </w:r>
          </w:p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□互动游戏 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活动网址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（填写确保能够打开活动网页的网址）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活动宣传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图片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（上传一张</w:t>
            </w:r>
            <w:r>
              <w:rPr>
                <w:rFonts w:eastAsia="仿宋_GB2312"/>
                <w:sz w:val="24"/>
              </w:rPr>
              <w:t>能够</w:t>
            </w:r>
            <w:r>
              <w:rPr>
                <w:rFonts w:hint="eastAsia" w:eastAsia="仿宋_GB2312"/>
                <w:sz w:val="24"/>
              </w:rPr>
              <w:t>展示该活动的</w:t>
            </w:r>
            <w:r>
              <w:rPr>
                <w:rFonts w:eastAsia="仿宋_GB2312"/>
                <w:sz w:val="24"/>
              </w:rPr>
              <w:t>宣传图片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活动简介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（200字</w:t>
            </w:r>
            <w:r>
              <w:rPr>
                <w:rFonts w:eastAsia="仿宋_GB2312"/>
                <w:sz w:val="24"/>
              </w:rPr>
              <w:t>以内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</w:tbl>
    <w:p>
      <w:pPr>
        <w:spacing w:line="20" w:lineRule="exact"/>
        <w:rPr>
          <w:szCs w:val="30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备</w:t>
      </w:r>
      <w:r>
        <w:rPr>
          <w:rFonts w:eastAsia="仿宋_GB2312"/>
          <w:sz w:val="24"/>
        </w:rPr>
        <w:t>注：</w:t>
      </w:r>
      <w:r>
        <w:rPr>
          <w:rFonts w:hint="eastAsia" w:eastAsia="仿宋_GB2312"/>
          <w:sz w:val="24"/>
        </w:rPr>
        <w:t>附件1、2材料</w:t>
      </w:r>
      <w:r>
        <w:rPr>
          <w:rFonts w:eastAsia="仿宋_GB2312"/>
          <w:sz w:val="24"/>
        </w:rPr>
        <w:t>请于</w:t>
      </w:r>
      <w:r>
        <w:rPr>
          <w:rFonts w:hint="eastAsia" w:eastAsia="仿宋_GB2312"/>
          <w:sz w:val="24"/>
        </w:rPr>
        <w:t>7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</w:rPr>
        <w:t>30</w:t>
      </w:r>
      <w:r>
        <w:rPr>
          <w:rFonts w:eastAsia="仿宋_GB2312"/>
          <w:sz w:val="24"/>
        </w:rPr>
        <w:t>日—</w:t>
      </w:r>
      <w:r>
        <w:rPr>
          <w:rFonts w:hint="eastAsia" w:eastAsia="仿宋_GB2312"/>
          <w:sz w:val="24"/>
        </w:rPr>
        <w:t>8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</w:rPr>
        <w:t>24</w:t>
      </w:r>
      <w:r>
        <w:rPr>
          <w:rFonts w:eastAsia="仿宋_GB2312"/>
          <w:sz w:val="24"/>
        </w:rPr>
        <w:t>日登陆</w:t>
      </w:r>
      <w:r>
        <w:fldChar w:fldCharType="begin"/>
      </w:r>
      <w:r>
        <w:instrText xml:space="preserve"> HYPERLINK "http://www.kepuri.org" </w:instrText>
      </w:r>
      <w:r>
        <w:fldChar w:fldCharType="separate"/>
      </w:r>
      <w:r>
        <w:rPr>
          <w:rFonts w:eastAsia="仿宋_GB2312"/>
          <w:color w:val="000000"/>
          <w:sz w:val="24"/>
        </w:rPr>
        <w:t>http://www.kepuri.org</w:t>
      </w:r>
      <w:r>
        <w:rPr>
          <w:rFonts w:eastAsia="仿宋_GB2312"/>
          <w:color w:val="000000"/>
          <w:sz w:val="24"/>
        </w:rPr>
        <w:fldChar w:fldCharType="end"/>
      </w:r>
      <w:r>
        <w:rPr>
          <w:rFonts w:hint="eastAsia" w:eastAsia="仿宋_GB2312"/>
          <w:sz w:val="24"/>
        </w:rPr>
        <w:t>中的全国科普日重点活动管理平台</w:t>
      </w:r>
      <w:r>
        <w:rPr>
          <w:rFonts w:eastAsia="仿宋_GB2312"/>
          <w:sz w:val="24"/>
        </w:rPr>
        <w:t>，</w:t>
      </w:r>
      <w:r>
        <w:rPr>
          <w:rFonts w:hint="eastAsia" w:eastAsia="仿宋_GB2312"/>
          <w:sz w:val="24"/>
        </w:rPr>
        <w:t>进行</w:t>
      </w:r>
      <w:r>
        <w:rPr>
          <w:rFonts w:eastAsia="仿宋_GB2312"/>
          <w:sz w:val="24"/>
        </w:rPr>
        <w:t>网上填报</w:t>
      </w:r>
      <w:r>
        <w:rPr>
          <w:rFonts w:hint="eastAsia" w:eastAsia="仿宋_GB2312"/>
          <w:sz w:val="24"/>
        </w:rPr>
        <w:t>，不需要报送纸质材料，不需要报省科协科普部</w:t>
      </w:r>
      <w:r>
        <w:rPr>
          <w:rFonts w:eastAsia="仿宋_GB2312"/>
          <w:sz w:val="24"/>
        </w:rPr>
        <w:t>。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24"/>
        </w:rPr>
        <w:br w:type="page"/>
      </w:r>
      <w:r>
        <w:rPr>
          <w:rFonts w:eastAsia="仿宋_GB2312"/>
          <w:sz w:val="32"/>
          <w:szCs w:val="32"/>
        </w:rPr>
        <w:t>附件3：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2018年全国科普日活动优秀组织单位推荐表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tbl>
      <w:tblPr>
        <w:tblStyle w:val="5"/>
        <w:tblW w:w="8631" w:type="dxa"/>
        <w:jc w:val="center"/>
        <w:tblInd w:w="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84"/>
        <w:gridCol w:w="3255"/>
        <w:gridCol w:w="714"/>
        <w:gridCol w:w="2806"/>
        <w:gridCol w:w="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32" w:type="dxa"/>
          <w:trHeight w:val="567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567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567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567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567" w:hRule="atLeast"/>
          <w:jc w:val="center"/>
        </w:trPr>
        <w:tc>
          <w:tcPr>
            <w:tcW w:w="8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7938" w:hRule="atLeast"/>
          <w:jc w:val="center"/>
        </w:trPr>
        <w:tc>
          <w:tcPr>
            <w:tcW w:w="8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(文字不超过</w:t>
            </w:r>
            <w:r>
              <w:rPr>
                <w:rFonts w:eastAsia="楷体_GB2312"/>
                <w:sz w:val="24"/>
              </w:rPr>
              <w:t>3000</w:t>
            </w:r>
            <w:r>
              <w:rPr>
                <w:rFonts w:hint="eastAsia" w:eastAsia="楷体_GB2312"/>
                <w:sz w:val="24"/>
              </w:rPr>
              <w:t>字，附活动精彩照片</w:t>
            </w:r>
            <w:r>
              <w:rPr>
                <w:rFonts w:eastAsia="楷体_GB2312"/>
                <w:sz w:val="24"/>
              </w:rPr>
              <w:t>3-5</w:t>
            </w:r>
            <w:r>
              <w:rPr>
                <w:rFonts w:hint="eastAsia" w:eastAsia="楷体_GB2312"/>
                <w:sz w:val="24"/>
              </w:rPr>
              <w:t>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4" w:hRule="atLeast"/>
          <w:jc w:val="center"/>
        </w:trPr>
        <w:tc>
          <w:tcPr>
            <w:tcW w:w="8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设区市科协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（省级学会）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推荐意见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ind w:firstLine="2400" w:firstLineChars="10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盖章</w:t>
            </w:r>
            <w:r>
              <w:rPr>
                <w:rFonts w:eastAsia="楷体_GB2312"/>
                <w:sz w:val="24"/>
              </w:rPr>
              <w:t xml:space="preserve">     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省科协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审定意见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ind w:firstLine="2400" w:firstLineChars="10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盖章</w:t>
            </w:r>
            <w:r>
              <w:rPr>
                <w:rFonts w:eastAsia="楷体_GB2312"/>
                <w:sz w:val="24"/>
              </w:rPr>
              <w:t xml:space="preserve">     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备注：</w:t>
      </w:r>
    </w:p>
    <w:p>
      <w:pPr>
        <w:adjustRightInd w:val="0"/>
        <w:snapToGrid w:val="0"/>
        <w:spacing w:line="360" w:lineRule="auto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1、</w:t>
      </w:r>
      <w:r>
        <w:rPr>
          <w:rFonts w:eastAsia="仿宋_GB2312"/>
          <w:szCs w:val="21"/>
        </w:rPr>
        <w:t>于10月</w:t>
      </w:r>
      <w:r>
        <w:rPr>
          <w:rFonts w:hint="eastAsia" w:eastAsia="仿宋_GB2312"/>
          <w:szCs w:val="21"/>
        </w:rPr>
        <w:t>10</w:t>
      </w:r>
      <w:r>
        <w:rPr>
          <w:rFonts w:eastAsia="仿宋_GB2312"/>
          <w:szCs w:val="21"/>
        </w:rPr>
        <w:t>日前，连同活动总结报省科协科普部</w:t>
      </w:r>
      <w:r>
        <w:rPr>
          <w:rFonts w:eastAsia="仿宋_GB2312"/>
          <w:color w:val="000000"/>
          <w:szCs w:val="21"/>
        </w:rPr>
        <w:t>（</w:t>
      </w:r>
      <w:r>
        <w:fldChar w:fldCharType="begin"/>
      </w:r>
      <w:r>
        <w:instrText xml:space="preserve"> HYPERLINK "mailto:jskp@vip.163.com" </w:instrText>
      </w:r>
      <w:r>
        <w:fldChar w:fldCharType="separate"/>
      </w:r>
      <w:r>
        <w:rPr>
          <w:rFonts w:eastAsia="仿宋_GB2312"/>
          <w:color w:val="000000"/>
          <w:szCs w:val="21"/>
        </w:rPr>
        <w:t>jskp@vip.163.com</w:t>
      </w:r>
      <w:r>
        <w:rPr>
          <w:rFonts w:eastAsia="仿宋_GB2312"/>
          <w:color w:val="000000"/>
          <w:szCs w:val="21"/>
        </w:rPr>
        <w:fldChar w:fldCharType="end"/>
      </w:r>
      <w:r>
        <w:rPr>
          <w:rFonts w:eastAsia="仿宋_GB2312"/>
          <w:color w:val="000000"/>
          <w:szCs w:val="21"/>
        </w:rPr>
        <w:t>）</w:t>
      </w:r>
      <w:r>
        <w:rPr>
          <w:rFonts w:eastAsia="仿宋_GB2312"/>
          <w:szCs w:val="21"/>
        </w:rPr>
        <w:t>；</w:t>
      </w:r>
    </w:p>
    <w:p>
      <w:pPr>
        <w:adjustRightInd w:val="0"/>
        <w:snapToGrid w:val="0"/>
        <w:spacing w:line="360" w:lineRule="auto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2、</w:t>
      </w:r>
      <w:r>
        <w:rPr>
          <w:rFonts w:eastAsia="仿宋_GB2312"/>
          <w:szCs w:val="21"/>
        </w:rPr>
        <w:t>同时报送纸质材料，单位盖章。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418" w:right="1701" w:bottom="1588" w:left="1701" w:header="851" w:footer="851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附件4：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2018年全国科普日优秀活动推荐表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tbl>
      <w:tblPr>
        <w:tblStyle w:val="5"/>
        <w:tblW w:w="8753" w:type="dxa"/>
        <w:jc w:val="center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63"/>
        <w:gridCol w:w="3368"/>
        <w:gridCol w:w="805"/>
        <w:gridCol w:w="2864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54" w:hRule="exac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54" w:hRule="exac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3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3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54" w:hRule="atLeast"/>
          <w:jc w:val="center"/>
        </w:trPr>
        <w:tc>
          <w:tcPr>
            <w:tcW w:w="8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7252" w:hRule="atLeast"/>
          <w:jc w:val="center"/>
        </w:trPr>
        <w:tc>
          <w:tcPr>
            <w:tcW w:w="8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(文字不超过</w:t>
            </w:r>
            <w:r>
              <w:rPr>
                <w:rFonts w:ascii="宋体" w:hAnsi="宋体"/>
                <w:sz w:val="24"/>
              </w:rPr>
              <w:t>1000</w:t>
            </w:r>
            <w:r>
              <w:rPr>
                <w:rFonts w:hint="eastAsia" w:ascii="宋体" w:hAnsi="宋体"/>
                <w:sz w:val="24"/>
              </w:rPr>
              <w:t>字，附活动精彩照片</w:t>
            </w:r>
            <w:r>
              <w:rPr>
                <w:rFonts w:ascii="宋体" w:hAnsi="宋体"/>
                <w:sz w:val="24"/>
              </w:rPr>
              <w:t>3-5</w:t>
            </w:r>
            <w:r>
              <w:rPr>
                <w:rFonts w:hint="eastAsia" w:ascii="宋体" w:hAnsi="宋体"/>
                <w:sz w:val="24"/>
              </w:rPr>
              <w:t>张)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8" w:hRule="atLeast"/>
          <w:jc w:val="center"/>
        </w:trPr>
        <w:tc>
          <w:tcPr>
            <w:tcW w:w="8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exac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设区市科协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（省级学会）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推荐意见</w:t>
            </w:r>
          </w:p>
        </w:tc>
        <w:tc>
          <w:tcPr>
            <w:tcW w:w="7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exac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省科协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审定意见</w:t>
            </w:r>
          </w:p>
        </w:tc>
        <w:tc>
          <w:tcPr>
            <w:tcW w:w="7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备注：</w:t>
      </w:r>
    </w:p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1、附件3、附件4材料</w:t>
      </w:r>
      <w:r>
        <w:rPr>
          <w:rFonts w:eastAsia="仿宋_GB2312"/>
          <w:sz w:val="24"/>
        </w:rPr>
        <w:t>于10月10日前，连同活动总结报省科协科普部</w:t>
      </w:r>
      <w:r>
        <w:rPr>
          <w:rFonts w:eastAsia="仿宋_GB2312"/>
          <w:color w:val="000000"/>
          <w:sz w:val="24"/>
        </w:rPr>
        <w:t>（</w:t>
      </w:r>
      <w:r>
        <w:fldChar w:fldCharType="begin"/>
      </w:r>
      <w:r>
        <w:instrText xml:space="preserve"> HYPERLINK "mailto:jskp@vip.163.com" </w:instrText>
      </w:r>
      <w:r>
        <w:fldChar w:fldCharType="separate"/>
      </w:r>
      <w:r>
        <w:rPr>
          <w:rFonts w:eastAsia="仿宋_GB2312"/>
          <w:color w:val="000000"/>
          <w:sz w:val="24"/>
        </w:rPr>
        <w:t>jskp@vip.163.com</w:t>
      </w:r>
      <w:r>
        <w:rPr>
          <w:rFonts w:eastAsia="仿宋_GB2312"/>
          <w:color w:val="000000"/>
          <w:sz w:val="24"/>
        </w:rPr>
        <w:fldChar w:fldCharType="end"/>
      </w:r>
      <w:r>
        <w:rPr>
          <w:rFonts w:eastAsia="仿宋_GB2312"/>
          <w:color w:val="000000"/>
          <w:sz w:val="24"/>
        </w:rPr>
        <w:t>）；</w:t>
      </w:r>
    </w:p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、</w:t>
      </w:r>
      <w:r>
        <w:rPr>
          <w:rFonts w:eastAsia="仿宋_GB2312"/>
          <w:sz w:val="24"/>
        </w:rPr>
        <w:t>同时报送纸质材料，单位盖章。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24"/>
        </w:rPr>
        <w:br w:type="page"/>
      </w:r>
      <w:r>
        <w:rPr>
          <w:rFonts w:hint="eastAsia" w:eastAsia="仿宋_GB2312"/>
          <w:sz w:val="32"/>
          <w:szCs w:val="32"/>
        </w:rPr>
        <w:t>附件5：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2018年全国科普日活动项目汇编汇总表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活动名称：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主办单位：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承办单位：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举办地点：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举办时间：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系 人：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电话/手机：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活动简介：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备注</w:t>
      </w:r>
      <w:r>
        <w:rPr>
          <w:rFonts w:eastAsia="仿宋_GB2312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、活动简介简明扼要，在80字以内</w:t>
      </w:r>
      <w:r>
        <w:rPr>
          <w:rFonts w:eastAsia="仿宋_GB2312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</w:t>
      </w:r>
      <w:r>
        <w:rPr>
          <w:rFonts w:eastAsia="仿宋_GB2312"/>
          <w:sz w:val="28"/>
          <w:szCs w:val="28"/>
        </w:rPr>
        <w:t>各县（市、区）科协</w:t>
      </w:r>
      <w:r>
        <w:rPr>
          <w:rFonts w:hint="eastAsia" w:eastAsia="仿宋_GB2312"/>
          <w:sz w:val="28"/>
          <w:szCs w:val="28"/>
        </w:rPr>
        <w:t>活动项目</w:t>
      </w:r>
      <w:r>
        <w:rPr>
          <w:rFonts w:eastAsia="仿宋_GB2312"/>
          <w:sz w:val="28"/>
          <w:szCs w:val="28"/>
        </w:rPr>
        <w:t>报</w:t>
      </w:r>
      <w:r>
        <w:rPr>
          <w:rFonts w:hint="eastAsia" w:eastAsia="仿宋_GB2312"/>
          <w:sz w:val="28"/>
          <w:szCs w:val="28"/>
        </w:rPr>
        <w:t>设区</w:t>
      </w:r>
      <w:r>
        <w:rPr>
          <w:rFonts w:eastAsia="仿宋_GB2312"/>
          <w:sz w:val="28"/>
          <w:szCs w:val="28"/>
        </w:rPr>
        <w:t>市科协汇总</w:t>
      </w:r>
      <w:r>
        <w:rPr>
          <w:rFonts w:hint="eastAsia" w:eastAsia="仿宋_GB2312"/>
          <w:sz w:val="28"/>
          <w:szCs w:val="28"/>
        </w:rPr>
        <w:t>后</w:t>
      </w:r>
      <w:r>
        <w:rPr>
          <w:rFonts w:eastAsia="仿宋_GB2312"/>
          <w:sz w:val="28"/>
          <w:szCs w:val="28"/>
        </w:rPr>
        <w:t>统一报送</w:t>
      </w:r>
      <w:r>
        <w:rPr>
          <w:rFonts w:hint="eastAsia" w:eastAsia="仿宋_GB2312"/>
          <w:sz w:val="28"/>
          <w:szCs w:val="28"/>
        </w:rPr>
        <w:t>，各市按行政区划为序排列；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3、附件5材料于</w:t>
      </w:r>
      <w:r>
        <w:rPr>
          <w:rFonts w:eastAsia="仿宋_GB2312"/>
          <w:sz w:val="28"/>
          <w:szCs w:val="28"/>
        </w:rPr>
        <w:t>8月2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日前报省科协科普部（</w:t>
      </w:r>
      <w:r>
        <w:rPr>
          <w:rFonts w:hint="eastAsia" w:eastAsia="仿宋_GB2312"/>
          <w:sz w:val="28"/>
          <w:szCs w:val="28"/>
        </w:rPr>
        <w:t>jskp@vip.163.com</w:t>
      </w:r>
      <w:r>
        <w:rPr>
          <w:rFonts w:eastAsia="仿宋_GB2312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4、请按每份材料下方的备注要求报送材料。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0"/>
        <w:szCs w:val="30"/>
      </w:rPr>
    </w:pPr>
    <w:r>
      <w:rPr>
        <w:rFonts w:hint="eastAsia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1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18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2724A"/>
    <w:rsid w:val="674272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2018-08-01T07:46:00Z</dcterms:created>
  <dc:creator>青柠檬</dc:creator>
  <cp:lastModifiedBy>青柠檬</cp:lastModifiedBy>
  <dcterms:modified xsi:type="dcterms:W3CDTF">2018-08-01T07:47:00Z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